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DF" w:rsidRPr="00A92CD2" w:rsidRDefault="00347ADF" w:rsidP="00347ADF">
      <w:pPr>
        <w:pStyle w:val="NoSpacing"/>
        <w:jc w:val="center"/>
        <w:rPr>
          <w:rStyle w:val="Strong"/>
          <w:rFonts w:ascii="Times New Roman" w:hAnsi="Times New Roman"/>
          <w:b w:val="0"/>
          <w:sz w:val="32"/>
          <w:szCs w:val="32"/>
        </w:rPr>
      </w:pPr>
      <w:r w:rsidRPr="00394ED9">
        <w:rPr>
          <w:rStyle w:val="Strong"/>
          <w:rFonts w:ascii="Times New Roman" w:hAnsi="Times New Roman"/>
          <w:u w:val="single"/>
        </w:rPr>
        <w:t>MUFFAKHAM JAH COLLEGE OF ENGINEERING AND TECHNOLOGY</w:t>
      </w:r>
    </w:p>
    <w:p w:rsidR="00347ADF" w:rsidRPr="00394ED9" w:rsidRDefault="00347ADF" w:rsidP="00347ADF">
      <w:pPr>
        <w:pStyle w:val="NoSpacing"/>
        <w:jc w:val="center"/>
        <w:rPr>
          <w:rFonts w:ascii="Times New Roman" w:hAnsi="Times New Roman"/>
          <w:b/>
        </w:rPr>
      </w:pPr>
      <w:r w:rsidRPr="00394ED9">
        <w:rPr>
          <w:rFonts w:ascii="Times New Roman" w:hAnsi="Times New Roman"/>
          <w:b/>
        </w:rPr>
        <w:t>Teaching Schedule for Chemistry</w:t>
      </w:r>
    </w:p>
    <w:p w:rsidR="00347ADF" w:rsidRPr="00394ED9" w:rsidRDefault="00347ADF" w:rsidP="00347ADF">
      <w:pPr>
        <w:pStyle w:val="NoSpacing"/>
        <w:jc w:val="center"/>
        <w:rPr>
          <w:rFonts w:ascii="Times New Roman" w:hAnsi="Times New Roman"/>
        </w:rPr>
      </w:pPr>
      <w:r w:rsidRPr="00394ED9">
        <w:rPr>
          <w:rFonts w:ascii="Times New Roman" w:hAnsi="Times New Roman"/>
          <w:b/>
        </w:rPr>
        <w:t xml:space="preserve"> B</w:t>
      </w:r>
      <w:r w:rsidR="00DA131C" w:rsidRPr="00394ED9">
        <w:rPr>
          <w:rFonts w:ascii="Times New Roman" w:hAnsi="Times New Roman"/>
          <w:b/>
        </w:rPr>
        <w:t>.</w:t>
      </w:r>
      <w:r w:rsidR="009049F3" w:rsidRPr="00394ED9">
        <w:rPr>
          <w:rFonts w:ascii="Times New Roman" w:hAnsi="Times New Roman"/>
          <w:b/>
        </w:rPr>
        <w:t>E</w:t>
      </w:r>
      <w:r w:rsidR="00E71E57">
        <w:rPr>
          <w:rFonts w:ascii="Times New Roman" w:hAnsi="Times New Roman"/>
          <w:b/>
        </w:rPr>
        <w:t xml:space="preserve"> </w:t>
      </w:r>
      <w:r w:rsidR="009049F3" w:rsidRPr="00394ED9">
        <w:rPr>
          <w:rFonts w:ascii="Times New Roman" w:hAnsi="Times New Roman"/>
          <w:b/>
        </w:rPr>
        <w:t>I</w:t>
      </w:r>
      <w:r w:rsidR="00394ED9">
        <w:rPr>
          <w:rFonts w:ascii="Times New Roman" w:hAnsi="Times New Roman"/>
          <w:b/>
        </w:rPr>
        <w:t>-</w:t>
      </w:r>
      <w:r w:rsidR="00E71E57">
        <w:rPr>
          <w:rFonts w:ascii="Times New Roman" w:hAnsi="Times New Roman"/>
          <w:b/>
        </w:rPr>
        <w:t>SEM</w:t>
      </w:r>
      <w:bookmarkStart w:id="0" w:name="_GoBack"/>
      <w:bookmarkEnd w:id="0"/>
      <w:r w:rsidR="00A92CD2">
        <w:rPr>
          <w:rFonts w:ascii="Times New Roman" w:hAnsi="Times New Roman"/>
          <w:b/>
        </w:rPr>
        <w:t xml:space="preserve"> (2024</w:t>
      </w:r>
      <w:r w:rsidR="00394ED9" w:rsidRPr="00394ED9">
        <w:rPr>
          <w:rFonts w:ascii="Times New Roman" w:hAnsi="Times New Roman"/>
          <w:b/>
        </w:rPr>
        <w:t>-202</w:t>
      </w:r>
      <w:r w:rsidR="005F580D">
        <w:rPr>
          <w:rFonts w:ascii="Times New Roman" w:hAnsi="Times New Roman"/>
          <w:b/>
        </w:rPr>
        <w:t>5</w:t>
      </w:r>
      <w:r w:rsidRPr="00394ED9">
        <w:rPr>
          <w:rFonts w:ascii="Times New Roman" w:hAnsi="Times New Roman"/>
          <w:b/>
        </w:rPr>
        <w:t xml:space="preserve">) </w:t>
      </w:r>
    </w:p>
    <w:p w:rsidR="00347ADF" w:rsidRPr="00394ED9" w:rsidRDefault="009365F2" w:rsidP="009365F2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347ADF" w:rsidRPr="00394ED9">
        <w:rPr>
          <w:rFonts w:ascii="Times New Roman" w:hAnsi="Times New Roman"/>
          <w:b/>
        </w:rPr>
        <w:t>Subject Code:</w:t>
      </w:r>
      <w:r w:rsidR="007A300B">
        <w:rPr>
          <w:rFonts w:ascii="Times New Roman" w:hAnsi="Times New Roman"/>
          <w:b/>
        </w:rPr>
        <w:t xml:space="preserve"> BS20</w:t>
      </w:r>
      <w:r w:rsidR="00DA131C" w:rsidRPr="00394ED9">
        <w:rPr>
          <w:rFonts w:ascii="Times New Roman" w:hAnsi="Times New Roman"/>
          <w:b/>
        </w:rPr>
        <w:t>4CH</w:t>
      </w:r>
      <w:r>
        <w:rPr>
          <w:rFonts w:ascii="Times New Roman" w:hAnsi="Times New Roman"/>
          <w:b/>
        </w:rPr>
        <w:t xml:space="preserve">                         </w:t>
      </w:r>
      <w:r w:rsidR="00347ADF" w:rsidRPr="00394ED9">
        <w:rPr>
          <w:rFonts w:ascii="Times New Roman" w:hAnsi="Times New Roman"/>
          <w:b/>
        </w:rPr>
        <w:t xml:space="preserve">   No. Of Classes Planned</w:t>
      </w:r>
      <w:proofErr w:type="gramStart"/>
      <w:r w:rsidR="00347ADF" w:rsidRPr="00394ED9">
        <w:rPr>
          <w:rFonts w:ascii="Times New Roman" w:hAnsi="Times New Roman"/>
          <w:b/>
        </w:rPr>
        <w:t>:48</w:t>
      </w:r>
      <w:proofErr w:type="gramEnd"/>
      <w:r w:rsidR="00B821B3" w:rsidRPr="00394ED9">
        <w:rPr>
          <w:rFonts w:ascii="Times New Roman" w:hAnsi="Times New Roman"/>
          <w:b/>
        </w:rPr>
        <w:tab/>
        <w:t xml:space="preserve">       </w:t>
      </w:r>
      <w:r w:rsidR="00DA131C" w:rsidRPr="00394ED9">
        <w:rPr>
          <w:rFonts w:ascii="Times New Roman" w:hAnsi="Times New Roman"/>
          <w:b/>
        </w:rPr>
        <w:t xml:space="preserve">                   </w:t>
      </w:r>
      <w:r w:rsidR="00347ADF" w:rsidRPr="00394ED9">
        <w:rPr>
          <w:rFonts w:ascii="Times New Roman" w:hAnsi="Times New Roman"/>
          <w:b/>
        </w:rPr>
        <w:t xml:space="preserve">    </w:t>
      </w:r>
      <w:r w:rsidR="005B4E11">
        <w:rPr>
          <w:rFonts w:ascii="Times New Roman" w:hAnsi="Times New Roman"/>
          <w:b/>
        </w:rPr>
        <w:t xml:space="preserve">      </w:t>
      </w:r>
      <w:r w:rsidR="00347ADF" w:rsidRPr="00394ED9">
        <w:rPr>
          <w:rFonts w:ascii="Times New Roman" w:hAnsi="Times New Roman"/>
          <w:b/>
        </w:rPr>
        <w:t>Branch: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630"/>
        <w:gridCol w:w="89"/>
        <w:gridCol w:w="9673"/>
        <w:gridCol w:w="694"/>
      </w:tblGrid>
      <w:tr w:rsidR="003331A2" w:rsidRPr="00394ED9" w:rsidTr="006216EC"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3331A2" w:rsidRPr="00394ED9" w:rsidRDefault="003331A2" w:rsidP="00F000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4ED9">
              <w:rPr>
                <w:rFonts w:ascii="Times New Roman" w:hAnsi="Times New Roman"/>
                <w:b/>
                <w:bCs/>
                <w:sz w:val="16"/>
                <w:szCs w:val="16"/>
              </w:rPr>
              <w:t>No of Class</w:t>
            </w:r>
          </w:p>
        </w:tc>
        <w:tc>
          <w:tcPr>
            <w:tcW w:w="9762" w:type="dxa"/>
            <w:gridSpan w:val="2"/>
            <w:tcBorders>
              <w:right w:val="single" w:sz="4" w:space="0" w:color="auto"/>
            </w:tcBorders>
          </w:tcPr>
          <w:p w:rsidR="003331A2" w:rsidRPr="00233606" w:rsidRDefault="003331A2" w:rsidP="00347A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3606">
              <w:rPr>
                <w:rFonts w:ascii="Times New Roman" w:hAnsi="Times New Roman"/>
                <w:b/>
                <w:bCs/>
                <w:sz w:val="20"/>
                <w:szCs w:val="20"/>
              </w:rPr>
              <w:t>Unit I:  ELECT</w:t>
            </w:r>
            <w:r w:rsidR="00054AC4" w:rsidRPr="00233606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233606">
              <w:rPr>
                <w:rFonts w:ascii="Times New Roman" w:hAnsi="Times New Roman"/>
                <w:b/>
                <w:bCs/>
                <w:sz w:val="20"/>
                <w:szCs w:val="20"/>
              </w:rPr>
              <w:t>OCHEMISTRY  AND BATTERY CHEMISTRY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331A2" w:rsidRPr="00233606" w:rsidRDefault="003331A2" w:rsidP="00DA131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606">
              <w:rPr>
                <w:rFonts w:ascii="Times New Roman" w:hAnsi="Times New Roman"/>
                <w:b/>
                <w:bCs/>
                <w:sz w:val="16"/>
                <w:szCs w:val="16"/>
              </w:rPr>
              <w:t>DATE</w:t>
            </w:r>
          </w:p>
        </w:tc>
      </w:tr>
      <w:tr w:rsidR="0098299E" w:rsidRPr="00394ED9" w:rsidTr="006216EC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8299E" w:rsidRPr="00703C18" w:rsidRDefault="00222C12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1D8F"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7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99E" w:rsidRPr="00703C18" w:rsidRDefault="0098299E" w:rsidP="00222C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03C18">
              <w:rPr>
                <w:rFonts w:ascii="Times New Roman" w:hAnsi="Times New Roman"/>
                <w:iCs/>
                <w:sz w:val="20"/>
                <w:szCs w:val="20"/>
              </w:rPr>
              <w:t xml:space="preserve">Introduction To Electro Chemistry </w:t>
            </w:r>
            <w:r w:rsidRPr="00703C18">
              <w:rPr>
                <w:rFonts w:ascii="Times New Roman" w:hAnsi="Times New Roman"/>
                <w:sz w:val="20"/>
                <w:szCs w:val="20"/>
              </w:rPr>
              <w:t>–</w:t>
            </w:r>
            <w:r w:rsidR="00873FDC" w:rsidRPr="00703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80D" w:rsidRPr="00703C18">
              <w:rPr>
                <w:rFonts w:ascii="Times New Roman" w:hAnsi="Times New Roman"/>
                <w:sz w:val="20"/>
                <w:szCs w:val="20"/>
              </w:rPr>
              <w:t>Electrolytic conductance, Specific and equivalent conductance, factors effecting conductance.</w:t>
            </w:r>
            <w:r w:rsidRPr="00703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98299E" w:rsidRPr="00394ED9" w:rsidRDefault="0098299E">
            <w:pPr>
              <w:rPr>
                <w:rFonts w:ascii="Times New Roman" w:hAnsi="Times New Roman"/>
              </w:rPr>
            </w:pPr>
          </w:p>
        </w:tc>
      </w:tr>
      <w:tr w:rsidR="00222C12" w:rsidRPr="00394ED9" w:rsidTr="006216EC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22C12" w:rsidRPr="00394ED9" w:rsidRDefault="00222C12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2" w:rsidRPr="00394ED9" w:rsidRDefault="00222C12" w:rsidP="00873FDC">
            <w:pPr>
              <w:pStyle w:val="NoSpacing"/>
              <w:rPr>
                <w:rFonts w:ascii="Times New Roman" w:hAnsi="Times New Roman"/>
                <w:iCs/>
                <w:sz w:val="20"/>
                <w:szCs w:val="20"/>
              </w:rPr>
            </w:pPr>
            <w:r w:rsidRPr="00873FDC">
              <w:rPr>
                <w:rFonts w:ascii="Times New Roman" w:hAnsi="Times New Roman"/>
                <w:iCs/>
                <w:sz w:val="20"/>
                <w:szCs w:val="20"/>
              </w:rPr>
              <w:t>Types of cells -Electrolytic and Galvanic cells. Galvanic cells -Cell notation, cell reaction and cell potentials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222C12" w:rsidRPr="00394ED9" w:rsidRDefault="00222C12">
            <w:pPr>
              <w:rPr>
                <w:rFonts w:ascii="Times New Roman" w:hAnsi="Times New Roman"/>
              </w:rPr>
            </w:pPr>
          </w:p>
        </w:tc>
      </w:tr>
      <w:tr w:rsidR="0098299E" w:rsidRPr="00394ED9" w:rsidTr="006216EC">
        <w:tc>
          <w:tcPr>
            <w:tcW w:w="630" w:type="dxa"/>
            <w:vAlign w:val="center"/>
          </w:tcPr>
          <w:p w:rsidR="0098299E" w:rsidRPr="00394ED9" w:rsidRDefault="0098299E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62" w:type="dxa"/>
            <w:gridSpan w:val="2"/>
            <w:vAlign w:val="center"/>
          </w:tcPr>
          <w:p w:rsidR="0098299E" w:rsidRPr="00394ED9" w:rsidRDefault="0098299E" w:rsidP="00541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iCs/>
                <w:sz w:val="20"/>
                <w:szCs w:val="20"/>
              </w:rPr>
              <w:t>Concept of Electrode Potential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and EMF – Definition of Single &amp; Standard Electrode potential, determination of single Electrode potential. Calculation of </w:t>
            </w:r>
            <w:proofErr w:type="spellStart"/>
            <w:r w:rsidRPr="00394ED9">
              <w:rPr>
                <w:rFonts w:ascii="Times New Roman" w:hAnsi="Times New Roman"/>
                <w:sz w:val="20"/>
                <w:szCs w:val="20"/>
              </w:rPr>
              <w:t>e.m.f</w:t>
            </w:r>
            <w:proofErr w:type="spellEnd"/>
            <w:r w:rsidRPr="00394ED9">
              <w:rPr>
                <w:rFonts w:ascii="Times New Roman" w:hAnsi="Times New Roman"/>
                <w:sz w:val="20"/>
                <w:szCs w:val="20"/>
              </w:rPr>
              <w:t xml:space="preserve">. of Galvanic cell </w:t>
            </w:r>
            <w:r w:rsidR="00473020">
              <w:rPr>
                <w:rFonts w:ascii="Times New Roman" w:hAnsi="Times New Roman"/>
                <w:sz w:val="20"/>
                <w:szCs w:val="20"/>
              </w:rPr>
              <w:t>(E</w:t>
            </w:r>
            <w:r w:rsidR="00473020" w:rsidRPr="00473020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cathode </w:t>
            </w:r>
            <w:r w:rsidR="00473020">
              <w:rPr>
                <w:rFonts w:ascii="Times New Roman" w:hAnsi="Times New Roman"/>
                <w:sz w:val="20"/>
                <w:szCs w:val="20"/>
              </w:rPr>
              <w:t>–E</w:t>
            </w:r>
            <w:r w:rsidR="00473020" w:rsidRPr="00473020">
              <w:rPr>
                <w:rFonts w:ascii="Times New Roman" w:hAnsi="Times New Roman"/>
                <w:sz w:val="20"/>
                <w:szCs w:val="20"/>
                <w:vertAlign w:val="subscript"/>
              </w:rPr>
              <w:t>anode</w:t>
            </w:r>
            <w:r w:rsidR="004730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98299E" w:rsidRPr="00394ED9" w:rsidRDefault="0098299E">
            <w:pPr>
              <w:rPr>
                <w:rFonts w:ascii="Times New Roman" w:hAnsi="Times New Roman"/>
              </w:rPr>
            </w:pPr>
          </w:p>
        </w:tc>
      </w:tr>
      <w:tr w:rsidR="0098299E" w:rsidRPr="00394ED9" w:rsidTr="006216EC">
        <w:tc>
          <w:tcPr>
            <w:tcW w:w="630" w:type="dxa"/>
            <w:vAlign w:val="center"/>
          </w:tcPr>
          <w:p w:rsidR="0098299E" w:rsidRPr="00394ED9" w:rsidRDefault="0098299E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9762" w:type="dxa"/>
            <w:gridSpan w:val="2"/>
            <w:vAlign w:val="center"/>
          </w:tcPr>
          <w:p w:rsidR="0098299E" w:rsidRPr="00394ED9" w:rsidRDefault="0098299E" w:rsidP="003E3EF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iCs/>
                <w:sz w:val="20"/>
                <w:szCs w:val="20"/>
              </w:rPr>
              <w:t>Nernst Equation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80D">
              <w:rPr>
                <w:rFonts w:ascii="Times New Roman" w:hAnsi="Times New Roman"/>
                <w:sz w:val="20"/>
                <w:szCs w:val="20"/>
              </w:rPr>
              <w:t>for cell emf and electrode potential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– Derivation – Its applications-</w:t>
            </w:r>
            <w:r w:rsidR="00394ED9" w:rsidRPr="00394ED9">
              <w:rPr>
                <w:rFonts w:ascii="Times New Roman" w:hAnsi="Times New Roman"/>
                <w:sz w:val="20"/>
                <w:szCs w:val="20"/>
              </w:rPr>
              <w:t xml:space="preserve"> Calculation of</w:t>
            </w:r>
            <w:r w:rsidR="00541BB2" w:rsidRPr="00394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electrode potential,</w:t>
            </w:r>
            <w:r w:rsidR="00AA5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emf of cell</w:t>
            </w:r>
            <w:r w:rsidR="00AA5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,P</w:t>
            </w:r>
            <w:r w:rsidRPr="00394ED9">
              <w:rPr>
                <w:rFonts w:ascii="Times New Roman" w:hAnsi="Times New Roman"/>
                <w:sz w:val="20"/>
                <w:szCs w:val="20"/>
                <w:vertAlign w:val="superscript"/>
              </w:rPr>
              <w:t>H</w:t>
            </w:r>
            <w:r w:rsidR="00AA51E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5F580D">
              <w:rPr>
                <w:rFonts w:ascii="Times New Roman" w:hAnsi="Times New Roman"/>
                <w:sz w:val="20"/>
                <w:szCs w:val="20"/>
              </w:rPr>
              <w:t xml:space="preserve">,Keq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, Numerical Problems</w:t>
            </w:r>
          </w:p>
        </w:tc>
        <w:tc>
          <w:tcPr>
            <w:tcW w:w="694" w:type="dxa"/>
          </w:tcPr>
          <w:p w:rsidR="0098299E" w:rsidRPr="00394ED9" w:rsidRDefault="0098299E">
            <w:pPr>
              <w:rPr>
                <w:rFonts w:ascii="Times New Roman" w:hAnsi="Times New Roman"/>
              </w:rPr>
            </w:pPr>
          </w:p>
        </w:tc>
      </w:tr>
      <w:tr w:rsidR="0098299E" w:rsidRPr="00394ED9" w:rsidTr="006216EC">
        <w:tc>
          <w:tcPr>
            <w:tcW w:w="630" w:type="dxa"/>
            <w:vAlign w:val="center"/>
          </w:tcPr>
          <w:p w:rsidR="0098299E" w:rsidRPr="00394ED9" w:rsidRDefault="0098299E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9762" w:type="dxa"/>
            <w:gridSpan w:val="2"/>
            <w:vAlign w:val="center"/>
          </w:tcPr>
          <w:p w:rsidR="0098299E" w:rsidRPr="00394ED9" w:rsidRDefault="0098299E" w:rsidP="003E3EF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iCs/>
                <w:sz w:val="20"/>
                <w:szCs w:val="20"/>
              </w:rPr>
              <w:t>Types of Electrodes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- (i) s</w:t>
            </w:r>
            <w:r w:rsidR="00541BB2" w:rsidRPr="00394ED9">
              <w:rPr>
                <w:rFonts w:ascii="Times New Roman" w:hAnsi="Times New Roman"/>
                <w:sz w:val="20"/>
                <w:szCs w:val="20"/>
              </w:rPr>
              <w:t>tandard Hydrogen Electrode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, (ii) Calomel Electrode, (iii) Quinhydrone Electrode  and</w:t>
            </w:r>
            <w:r w:rsidR="00394ED9" w:rsidRPr="00394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(i</w:t>
            </w:r>
            <w:r w:rsidR="00394ED9" w:rsidRPr="00394ED9">
              <w:rPr>
                <w:rFonts w:ascii="Times New Roman" w:hAnsi="Times New Roman"/>
                <w:sz w:val="20"/>
                <w:szCs w:val="20"/>
              </w:rPr>
              <w:t xml:space="preserve">v)glass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Electrode- </w:t>
            </w:r>
            <w:r w:rsidR="00394ED9" w:rsidRPr="00394ED9">
              <w:rPr>
                <w:rFonts w:ascii="Times New Roman" w:hAnsi="Times New Roman"/>
                <w:sz w:val="20"/>
                <w:szCs w:val="20"/>
              </w:rPr>
              <w:t>(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diagram, Description, Electrode Reaction</w:t>
            </w:r>
            <w:r w:rsidR="00394ED9" w:rsidRPr="00394ED9">
              <w:rPr>
                <w:rFonts w:ascii="Times New Roman" w:hAnsi="Times New Roman"/>
                <w:sz w:val="20"/>
                <w:szCs w:val="20"/>
              </w:rPr>
              <w:t>s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&amp; Potential of </w:t>
            </w:r>
            <w:r w:rsidR="005F58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Electrodes)</w:t>
            </w:r>
          </w:p>
        </w:tc>
        <w:tc>
          <w:tcPr>
            <w:tcW w:w="694" w:type="dxa"/>
          </w:tcPr>
          <w:p w:rsidR="0098299E" w:rsidRPr="00394ED9" w:rsidRDefault="0098299E">
            <w:pPr>
              <w:rPr>
                <w:rFonts w:ascii="Times New Roman" w:hAnsi="Times New Roman"/>
              </w:rPr>
            </w:pPr>
          </w:p>
        </w:tc>
      </w:tr>
      <w:tr w:rsidR="006216EC" w:rsidRPr="00394ED9" w:rsidTr="006216EC">
        <w:trPr>
          <w:trHeight w:val="179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216EC" w:rsidRPr="00394ED9" w:rsidRDefault="006216EC" w:rsidP="00F0003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62" w:type="dxa"/>
            <w:gridSpan w:val="2"/>
            <w:tcBorders>
              <w:left w:val="single" w:sz="4" w:space="0" w:color="auto"/>
            </w:tcBorders>
            <w:vAlign w:val="center"/>
          </w:tcPr>
          <w:p w:rsidR="006216EC" w:rsidRPr="00394ED9" w:rsidRDefault="006216EC" w:rsidP="00B640E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sz w:val="20"/>
                <w:szCs w:val="20"/>
              </w:rPr>
              <w:t>Batteries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-Introduction- Primary and secondary battery. Prima</w:t>
            </w:r>
            <w:r>
              <w:rPr>
                <w:rFonts w:ascii="Times New Roman" w:hAnsi="Times New Roman"/>
                <w:sz w:val="20"/>
                <w:szCs w:val="20"/>
              </w:rPr>
              <w:t>ry bat</w:t>
            </w:r>
            <w:r w:rsidR="005F580D">
              <w:rPr>
                <w:rFonts w:ascii="Times New Roman" w:hAnsi="Times New Roman"/>
                <w:sz w:val="20"/>
                <w:szCs w:val="20"/>
              </w:rPr>
              <w:t xml:space="preserve">tery: Zn – carbon battery – construction and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applications</w:t>
            </w:r>
          </w:p>
        </w:tc>
        <w:tc>
          <w:tcPr>
            <w:tcW w:w="694" w:type="dxa"/>
          </w:tcPr>
          <w:p w:rsidR="006216EC" w:rsidRPr="00394ED9" w:rsidRDefault="006216EC" w:rsidP="003D2F2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8299E" w:rsidRPr="00394ED9" w:rsidTr="006216EC">
        <w:tc>
          <w:tcPr>
            <w:tcW w:w="630" w:type="dxa"/>
            <w:vAlign w:val="center"/>
          </w:tcPr>
          <w:p w:rsidR="0098299E" w:rsidRPr="00394ED9" w:rsidRDefault="004324CD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21D8F"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,10</w:t>
            </w:r>
          </w:p>
        </w:tc>
        <w:tc>
          <w:tcPr>
            <w:tcW w:w="9762" w:type="dxa"/>
            <w:gridSpan w:val="2"/>
            <w:vAlign w:val="center"/>
          </w:tcPr>
          <w:p w:rsidR="0098299E" w:rsidRPr="00394ED9" w:rsidRDefault="0098299E" w:rsidP="003E3EF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sz w:val="20"/>
                <w:szCs w:val="20"/>
              </w:rPr>
              <w:t xml:space="preserve">Secondary batteries:  Lead-acid </w:t>
            </w:r>
            <w:r w:rsidR="00AA51E8">
              <w:rPr>
                <w:rFonts w:ascii="Times New Roman" w:hAnsi="Times New Roman"/>
                <w:sz w:val="20"/>
                <w:szCs w:val="20"/>
              </w:rPr>
              <w:t xml:space="preserve">storage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battery, Li ion batteries </w:t>
            </w:r>
            <w:r w:rsidR="001B23E6">
              <w:rPr>
                <w:rFonts w:ascii="Times New Roman" w:hAnsi="Times New Roman"/>
                <w:sz w:val="20"/>
                <w:szCs w:val="20"/>
              </w:rPr>
              <w:t>–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F580D">
              <w:rPr>
                <w:rFonts w:ascii="Times New Roman" w:hAnsi="Times New Roman"/>
                <w:sz w:val="20"/>
                <w:szCs w:val="20"/>
              </w:rPr>
              <w:t>Construction</w:t>
            </w:r>
            <w:r w:rsidR="00AA5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23E6">
              <w:rPr>
                <w:rFonts w:ascii="Times New Roman" w:hAnsi="Times New Roman"/>
                <w:sz w:val="20"/>
                <w:szCs w:val="20"/>
              </w:rPr>
              <w:t>,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Charging</w:t>
            </w:r>
            <w:proofErr w:type="gramEnd"/>
            <w:r w:rsidRPr="00394ED9">
              <w:rPr>
                <w:rFonts w:ascii="Times New Roman" w:hAnsi="Times New Roman"/>
                <w:sz w:val="20"/>
                <w:szCs w:val="20"/>
              </w:rPr>
              <w:t xml:space="preserve"> and discharging reactions, advantages and applications.  </w:t>
            </w:r>
          </w:p>
        </w:tc>
        <w:tc>
          <w:tcPr>
            <w:tcW w:w="694" w:type="dxa"/>
          </w:tcPr>
          <w:p w:rsidR="0098299E" w:rsidRPr="00394ED9" w:rsidRDefault="0098299E">
            <w:pPr>
              <w:rPr>
                <w:rFonts w:ascii="Times New Roman" w:hAnsi="Times New Roman"/>
              </w:rPr>
            </w:pPr>
          </w:p>
        </w:tc>
      </w:tr>
      <w:tr w:rsidR="0098299E" w:rsidRPr="00394ED9" w:rsidTr="006216EC">
        <w:tc>
          <w:tcPr>
            <w:tcW w:w="630" w:type="dxa"/>
            <w:vAlign w:val="center"/>
          </w:tcPr>
          <w:p w:rsidR="0098299E" w:rsidRPr="00394ED9" w:rsidRDefault="004324CD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62" w:type="dxa"/>
            <w:gridSpan w:val="2"/>
            <w:vAlign w:val="center"/>
          </w:tcPr>
          <w:p w:rsidR="0098299E" w:rsidRPr="00394ED9" w:rsidRDefault="0098299E" w:rsidP="003E3EF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sz w:val="20"/>
                <w:szCs w:val="20"/>
              </w:rPr>
              <w:t xml:space="preserve">Fuel </w:t>
            </w:r>
            <w:r w:rsidR="00DA131C" w:rsidRPr="00394ED9">
              <w:rPr>
                <w:rFonts w:ascii="Times New Roman" w:hAnsi="Times New Roman"/>
                <w:sz w:val="20"/>
                <w:szCs w:val="20"/>
              </w:rPr>
              <w:t>cells: concept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of fuel cells and advantages.  Methanol-Oxygen fuel cell – construction and applications.</w:t>
            </w:r>
          </w:p>
        </w:tc>
        <w:tc>
          <w:tcPr>
            <w:tcW w:w="694" w:type="dxa"/>
          </w:tcPr>
          <w:p w:rsidR="0098299E" w:rsidRPr="00394ED9" w:rsidRDefault="0098299E">
            <w:pPr>
              <w:rPr>
                <w:rFonts w:ascii="Times New Roman" w:hAnsi="Times New Roman"/>
              </w:rPr>
            </w:pPr>
          </w:p>
        </w:tc>
      </w:tr>
      <w:tr w:rsidR="00133C7D" w:rsidTr="006216EC">
        <w:tc>
          <w:tcPr>
            <w:tcW w:w="11086" w:type="dxa"/>
            <w:gridSpan w:val="4"/>
            <w:vAlign w:val="center"/>
          </w:tcPr>
          <w:p w:rsidR="00133C7D" w:rsidRPr="00162BFD" w:rsidRDefault="00133C7D" w:rsidP="00F0003D">
            <w:pPr>
              <w:jc w:val="center"/>
              <w:rPr>
                <w:b/>
                <w:bCs/>
              </w:rPr>
            </w:pPr>
            <w:r w:rsidRPr="00162BFD">
              <w:rPr>
                <w:rFonts w:ascii="Times New Roman" w:hAnsi="Times New Roman"/>
                <w:b/>
                <w:bCs/>
                <w:sz w:val="20"/>
                <w:szCs w:val="20"/>
              </w:rPr>
              <w:t>Unit II</w:t>
            </w:r>
            <w:r w:rsidRPr="00162B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162BFD">
              <w:rPr>
                <w:rFonts w:ascii="Times New Roman" w:hAnsi="Times New Roman"/>
                <w:b/>
                <w:bCs/>
                <w:sz w:val="20"/>
                <w:szCs w:val="20"/>
              </w:rPr>
              <w:t>WATER CHEMISTRY AND CORROSION</w:t>
            </w:r>
          </w:p>
        </w:tc>
      </w:tr>
      <w:tr w:rsidR="00FD4F83" w:rsidTr="006216EC">
        <w:tc>
          <w:tcPr>
            <w:tcW w:w="719" w:type="dxa"/>
            <w:gridSpan w:val="2"/>
          </w:tcPr>
          <w:p w:rsidR="00FD4F83" w:rsidRPr="00162BFD" w:rsidRDefault="00FD4F83" w:rsidP="009B49A3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3" w:type="dxa"/>
            <w:vAlign w:val="bottom"/>
          </w:tcPr>
          <w:p w:rsidR="00FD4F83" w:rsidRPr="004F39F9" w:rsidRDefault="00FD4F83" w:rsidP="009B49A3">
            <w:pPr>
              <w:pStyle w:val="NoSpacing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sz w:val="20"/>
                <w:szCs w:val="20"/>
              </w:rPr>
              <w:t xml:space="preserve">Corrosion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- Introduction - Definition - Causes &amp; Effects of Corrosion - Types of Corrosion - (i) Dry / Chemical Corrosion (ii) Wet or Electrochemical corrosion.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Tr="00035727">
        <w:tc>
          <w:tcPr>
            <w:tcW w:w="719" w:type="dxa"/>
            <w:gridSpan w:val="2"/>
            <w:vAlign w:val="center"/>
          </w:tcPr>
          <w:p w:rsidR="00FD4F83" w:rsidRPr="00394ED9" w:rsidRDefault="00FD4F83" w:rsidP="009B49A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9B4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sz w:val="20"/>
                <w:szCs w:val="20"/>
              </w:rPr>
              <w:t>Electrochemical Corrosion, Mechanism of Electrochemical Corrosion - (i) Evolution of Hydrogen type. (ii) Absorption of Oxygen</w:t>
            </w:r>
            <w:proofErr w:type="gramStart"/>
            <w:r w:rsidRPr="00394ED9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394ED9">
              <w:rPr>
                <w:rFonts w:ascii="Times New Roman" w:hAnsi="Times New Roman"/>
                <w:sz w:val="20"/>
                <w:szCs w:val="20"/>
              </w:rPr>
              <w:t xml:space="preserve"> Ex. Rusting of Iron in Acidic, Neutral &amp; Alkaline Medium).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Tr="00035727">
        <w:tc>
          <w:tcPr>
            <w:tcW w:w="719" w:type="dxa"/>
            <w:gridSpan w:val="2"/>
            <w:vAlign w:val="center"/>
          </w:tcPr>
          <w:p w:rsidR="00FD4F83" w:rsidRPr="00394ED9" w:rsidRDefault="00FD4F83" w:rsidP="009B49A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9B4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sz w:val="20"/>
                <w:szCs w:val="20"/>
              </w:rPr>
              <w:t>Types of electrochemical corrosion-</w:t>
            </w:r>
            <w:r>
              <w:rPr>
                <w:rFonts w:ascii="Times New Roman" w:hAnsi="Times New Roman"/>
                <w:sz w:val="20"/>
                <w:szCs w:val="20"/>
              </w:rPr>
              <w:t>galvanic and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Differential aeration corrosion- </w:t>
            </w:r>
            <w:r>
              <w:rPr>
                <w:rFonts w:ascii="Times New Roman" w:hAnsi="Times New Roman"/>
                <w:sz w:val="20"/>
                <w:szCs w:val="20"/>
              </w:rPr>
              <w:t>Waterline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Tr="00035727">
        <w:tc>
          <w:tcPr>
            <w:tcW w:w="719" w:type="dxa"/>
            <w:gridSpan w:val="2"/>
            <w:vAlign w:val="center"/>
          </w:tcPr>
          <w:p w:rsidR="00FD4F83" w:rsidRPr="00394ED9" w:rsidRDefault="00FD4F83" w:rsidP="009B49A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9B4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sz w:val="20"/>
                <w:szCs w:val="20"/>
              </w:rPr>
              <w:t xml:space="preserve">Factors influencing rate of Corrosion – (a) Nature of metal- Position of Metal In Galvanic Series, Relative areas of Anode &amp; Cathode, Nature of surface oxide film. (b) Nature of environment-Effect of Temperature, Humidity and </w:t>
            </w:r>
            <w:proofErr w:type="spellStart"/>
            <w:r w:rsidRPr="00394ED9">
              <w:rPr>
                <w:rFonts w:ascii="Times New Roman" w:hAnsi="Times New Roman"/>
                <w:sz w:val="20"/>
                <w:szCs w:val="20"/>
              </w:rPr>
              <w:t>pH.</w:t>
            </w:r>
            <w:proofErr w:type="spellEnd"/>
          </w:p>
        </w:tc>
        <w:tc>
          <w:tcPr>
            <w:tcW w:w="694" w:type="dxa"/>
          </w:tcPr>
          <w:p w:rsidR="00FD4F83" w:rsidRDefault="00FD4F83"/>
        </w:tc>
      </w:tr>
      <w:tr w:rsidR="00FD4F83" w:rsidTr="00035727">
        <w:tc>
          <w:tcPr>
            <w:tcW w:w="719" w:type="dxa"/>
            <w:gridSpan w:val="2"/>
            <w:vAlign w:val="center"/>
          </w:tcPr>
          <w:p w:rsidR="00FD4F83" w:rsidRPr="00394ED9" w:rsidRDefault="00FD4F83" w:rsidP="009B49A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9B4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sz w:val="20"/>
                <w:szCs w:val="20"/>
              </w:rPr>
              <w:t>Corrosion control methods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: Cathodic Protection – Principle, Sacrificial Anode and Impressed Current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cathodic protection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methods.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Tr="00035727">
        <w:tc>
          <w:tcPr>
            <w:tcW w:w="719" w:type="dxa"/>
            <w:gridSpan w:val="2"/>
            <w:vAlign w:val="center"/>
          </w:tcPr>
          <w:p w:rsidR="00FD4F83" w:rsidRPr="00394ED9" w:rsidRDefault="00FD4F83" w:rsidP="009B49A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9B4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sz w:val="20"/>
                <w:szCs w:val="20"/>
              </w:rPr>
              <w:t>Surface coati</w:t>
            </w:r>
            <w:r w:rsidR="00DB1E2A">
              <w:rPr>
                <w:rFonts w:ascii="Times New Roman" w:hAnsi="Times New Roman"/>
                <w:sz w:val="20"/>
                <w:szCs w:val="20"/>
              </w:rPr>
              <w:t>ngs-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Hot-dipping- Galvanizing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Tr="006216EC">
        <w:tc>
          <w:tcPr>
            <w:tcW w:w="719" w:type="dxa"/>
            <w:gridSpan w:val="2"/>
          </w:tcPr>
          <w:p w:rsidR="00FD4F83" w:rsidRPr="00162BFD" w:rsidRDefault="00FD4F83" w:rsidP="009B49A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62BF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3" w:type="dxa"/>
            <w:vAlign w:val="bottom"/>
          </w:tcPr>
          <w:p w:rsidR="00FD4F83" w:rsidRPr="004F39F9" w:rsidRDefault="00FD4F83" w:rsidP="009B49A3">
            <w:pPr>
              <w:spacing w:line="26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F59BB">
              <w:rPr>
                <w:rFonts w:ascii="Times New Roman" w:eastAsia="Times New Roman" w:hAnsi="Times New Roman"/>
                <w:b/>
                <w:sz w:val="20"/>
                <w:szCs w:val="20"/>
              </w:rPr>
              <w:t>Water chemistry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 xml:space="preserve">Introduction - Sources of Water - Hardness, Definition, </w:t>
            </w:r>
            <w:proofErr w:type="gramStart"/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>Types</w:t>
            </w:r>
            <w:proofErr w:type="gramEnd"/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 Hardness - Temporary &amp; Permanent hardness.</w:t>
            </w: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 xml:space="preserve"> Units of hardness- ppm,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mg/l, °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°Fr</w:t>
            </w: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0C4A41">
              <w:rPr>
                <w:rFonts w:ascii="Times New Roman" w:eastAsia="Times New Roman" w:hAnsi="Times New Roman"/>
                <w:sz w:val="20"/>
                <w:szCs w:val="20"/>
              </w:rPr>
              <w:t xml:space="preserve"> Calcium </w:t>
            </w:r>
            <w:proofErr w:type="gramStart"/>
            <w:r w:rsidR="000C4A41">
              <w:rPr>
                <w:rFonts w:ascii="Times New Roman" w:eastAsia="Times New Roman" w:hAnsi="Times New Roman"/>
                <w:sz w:val="20"/>
                <w:szCs w:val="20"/>
              </w:rPr>
              <w:t>carbonate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equivalents.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Tr="006216EC">
        <w:tc>
          <w:tcPr>
            <w:tcW w:w="719" w:type="dxa"/>
            <w:gridSpan w:val="2"/>
          </w:tcPr>
          <w:p w:rsidR="00FD4F83" w:rsidRPr="00162BFD" w:rsidRDefault="00FD4F83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62BFD">
              <w:rPr>
                <w:rFonts w:ascii="Times New Roman" w:hAnsi="Times New Roman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9673" w:type="dxa"/>
            <w:vAlign w:val="bottom"/>
          </w:tcPr>
          <w:p w:rsidR="00FD4F83" w:rsidRPr="004F39F9" w:rsidRDefault="00FD4F83" w:rsidP="003E3EF4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Estimation of temporary and </w:t>
            </w:r>
            <w:r w:rsidR="00AA51E8">
              <w:rPr>
                <w:rFonts w:ascii="Times New Roman" w:eastAsia="Times New Roman" w:hAnsi="Times New Roman"/>
                <w:sz w:val="20"/>
                <w:szCs w:val="20"/>
              </w:rPr>
              <w:t>permanent</w:t>
            </w: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 xml:space="preserve"> Hardness by EDTA Method - Nu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merical problems on Hardness by</w:t>
            </w: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 xml:space="preserve"> EDTA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(based on concentration of EDTA –Normality or Molarity)</w:t>
            </w: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Tr="006216EC">
        <w:tc>
          <w:tcPr>
            <w:tcW w:w="719" w:type="dxa"/>
            <w:gridSpan w:val="2"/>
          </w:tcPr>
          <w:p w:rsidR="00FD4F83" w:rsidRPr="00162BFD" w:rsidRDefault="00FD4F83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62BF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73" w:type="dxa"/>
            <w:vAlign w:val="bottom"/>
          </w:tcPr>
          <w:p w:rsidR="00FD4F83" w:rsidRPr="004F39F9" w:rsidRDefault="00FD4F83" w:rsidP="00DB7F12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>Water Softening Methods – Io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n-Exchange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Method ,</w:t>
            </w:r>
            <w:proofErr w:type="gramEnd"/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 xml:space="preserve"> Advantages.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Tr="006216EC">
        <w:tc>
          <w:tcPr>
            <w:tcW w:w="719" w:type="dxa"/>
            <w:gridSpan w:val="2"/>
          </w:tcPr>
          <w:p w:rsidR="00FD4F83" w:rsidRPr="00162BFD" w:rsidRDefault="00FD4F83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62B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73" w:type="dxa"/>
            <w:vAlign w:val="bottom"/>
          </w:tcPr>
          <w:p w:rsidR="00FD4F83" w:rsidRPr="004F39F9" w:rsidRDefault="00FD4F83" w:rsidP="003E3EF4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>Reverse Osmosis - Method, Advantages.</w:t>
            </w:r>
            <w:r w:rsidR="00DB1E2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1E2A">
              <w:rPr>
                <w:rFonts w:ascii="Times New Roman" w:eastAsia="Times New Roman" w:hAnsi="Times New Roman"/>
                <w:sz w:val="20"/>
                <w:szCs w:val="20"/>
              </w:rPr>
              <w:t>Alkalanity</w:t>
            </w:r>
            <w:proofErr w:type="spellEnd"/>
            <w:r w:rsidR="00DB1E2A">
              <w:rPr>
                <w:rFonts w:ascii="Times New Roman" w:eastAsia="Times New Roman" w:hAnsi="Times New Roman"/>
                <w:sz w:val="20"/>
                <w:szCs w:val="20"/>
              </w:rPr>
              <w:t xml:space="preserve"> in water and its sources.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Tr="006216EC">
        <w:tc>
          <w:tcPr>
            <w:tcW w:w="719" w:type="dxa"/>
            <w:gridSpan w:val="2"/>
          </w:tcPr>
          <w:p w:rsidR="00FD4F83" w:rsidRPr="00162BFD" w:rsidRDefault="00FD4F83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62B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="00421D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</w:t>
            </w:r>
            <w:r w:rsidR="00421D8F" w:rsidRPr="00703C1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73" w:type="dxa"/>
            <w:vAlign w:val="bottom"/>
          </w:tcPr>
          <w:p w:rsidR="00FD4F83" w:rsidRPr="004F39F9" w:rsidRDefault="00FD4F83" w:rsidP="003E3EF4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>Specifications of po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table water, Sterilization of water by </w:t>
            </w: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 xml:space="preserve">Chlorination,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Pr="004F39F9">
              <w:rPr>
                <w:rFonts w:ascii="Times New Roman" w:eastAsia="Times New Roman" w:hAnsi="Times New Roman"/>
                <w:sz w:val="20"/>
                <w:szCs w:val="20"/>
              </w:rPr>
              <w:t>reak point chlorination.</w:t>
            </w:r>
          </w:p>
        </w:tc>
        <w:tc>
          <w:tcPr>
            <w:tcW w:w="694" w:type="dxa"/>
          </w:tcPr>
          <w:p w:rsidR="00FD4F83" w:rsidRDefault="00FD4F83"/>
        </w:tc>
      </w:tr>
      <w:tr w:rsidR="00FD4F83" w:rsidRPr="00394ED9" w:rsidTr="006216EC">
        <w:tc>
          <w:tcPr>
            <w:tcW w:w="11086" w:type="dxa"/>
            <w:gridSpan w:val="4"/>
            <w:vAlign w:val="center"/>
          </w:tcPr>
          <w:p w:rsidR="00FD4F83" w:rsidRPr="00394ED9" w:rsidRDefault="00FD4F83" w:rsidP="00F000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4E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Unit III </w:t>
            </w:r>
            <w:r w:rsidRPr="00394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394ED9">
              <w:rPr>
                <w:rFonts w:ascii="Times New Roman" w:hAnsi="Times New Roman"/>
                <w:b/>
                <w:bCs/>
                <w:sz w:val="20"/>
                <w:szCs w:val="20"/>
              </w:rPr>
              <w:t>ENGINEERING MATERIALS</w:t>
            </w:r>
          </w:p>
        </w:tc>
      </w:tr>
      <w:tr w:rsidR="00FD4F83" w:rsidRPr="00394ED9" w:rsidTr="006216EC">
        <w:tc>
          <w:tcPr>
            <w:tcW w:w="719" w:type="dxa"/>
            <w:gridSpan w:val="2"/>
          </w:tcPr>
          <w:p w:rsidR="00FD4F83" w:rsidRPr="00394ED9" w:rsidRDefault="00FD4F83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673" w:type="dxa"/>
            <w:vAlign w:val="bottom"/>
          </w:tcPr>
          <w:p w:rsidR="00FD4F83" w:rsidRPr="00394ED9" w:rsidRDefault="00FD4F83" w:rsidP="00A65AEA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94ED9">
              <w:rPr>
                <w:rFonts w:ascii="Times New Roman" w:eastAsia="Times New Roman" w:hAnsi="Times New Roman"/>
                <w:b/>
                <w:sz w:val="20"/>
                <w:szCs w:val="20"/>
              </w:rPr>
              <w:t>POLYMERS:</w:t>
            </w: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Introduction to </w:t>
            </w:r>
            <w:r w:rsidRPr="00394E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polymers, </w:t>
            </w: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>definitio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 of the terms –monomer, </w:t>
            </w:r>
            <w:proofErr w:type="gramStart"/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>functionality ,</w:t>
            </w:r>
            <w:proofErr w:type="gramEnd"/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polymers and degree of polymerization.  Classification – natural and synthetic polymers, thermoplastics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and thermosetting (differences with one example each)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</w:tcPr>
          <w:p w:rsidR="00FD4F83" w:rsidRPr="00394ED9" w:rsidRDefault="00FD4F83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B74DB1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Types of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C4A41">
              <w:rPr>
                <w:rFonts w:ascii="Times New Roman" w:eastAsia="Times New Roman" w:hAnsi="Times New Roman"/>
                <w:sz w:val="20"/>
                <w:szCs w:val="20"/>
              </w:rPr>
              <w:t>Polymerization</w:t>
            </w: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>Addition ,</w:t>
            </w:r>
            <w:proofErr w:type="gramEnd"/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condensation and copolymerization.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With one example each 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</w:tcPr>
          <w:p w:rsidR="00FD4F83" w:rsidRPr="00394ED9" w:rsidRDefault="00FD4F83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4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73" w:type="dxa"/>
            <w:vAlign w:val="bottom"/>
          </w:tcPr>
          <w:p w:rsidR="00FD4F83" w:rsidRPr="00394ED9" w:rsidRDefault="00FD4F83" w:rsidP="00084357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Applications of Plastics,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Fibres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and elastomers- -examples- </w:t>
            </w:r>
            <w:r w:rsidRPr="00394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Plastics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PVC and Bakelite.</w:t>
            </w:r>
          </w:p>
          <w:p w:rsidR="00FD4F83" w:rsidRPr="00394ED9" w:rsidRDefault="00FD4F83" w:rsidP="00084357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Fibers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:</w:t>
            </w: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Nylon- 6,6 .</w:t>
            </w:r>
            <w:r w:rsidRPr="00394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Elastomers</w:t>
            </w:r>
            <w:r w:rsidRPr="00394ED9">
              <w:rPr>
                <w:rFonts w:ascii="Times New Roman" w:eastAsia="Times New Roman" w:hAnsi="Times New Roman"/>
                <w:bCs/>
                <w:sz w:val="20"/>
                <w:szCs w:val="20"/>
              </w:rPr>
              <w:t>:</w:t>
            </w: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Buna-S </w:t>
            </w:r>
            <w:r w:rsidR="00504E0E">
              <w:rPr>
                <w:rFonts w:ascii="Times New Roman" w:eastAsia="Times New Roman" w:hAnsi="Times New Roman"/>
                <w:sz w:val="20"/>
                <w:szCs w:val="20"/>
              </w:rPr>
              <w:t xml:space="preserve"> and  Buna- N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0C4A41" w:rsidRPr="00394ED9" w:rsidTr="000C4A41">
        <w:trPr>
          <w:trHeight w:val="580"/>
        </w:trPr>
        <w:tc>
          <w:tcPr>
            <w:tcW w:w="719" w:type="dxa"/>
            <w:gridSpan w:val="2"/>
          </w:tcPr>
          <w:p w:rsidR="000C4A41" w:rsidRPr="00394ED9" w:rsidRDefault="000C4A41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4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  <w:p w:rsidR="000C4A41" w:rsidRPr="00394ED9" w:rsidRDefault="000C4A41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0C4A41" w:rsidRPr="00394ED9" w:rsidRDefault="000C4A41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3" w:type="dxa"/>
            <w:vAlign w:val="center"/>
          </w:tcPr>
          <w:p w:rsidR="000C4A41" w:rsidRPr="00394ED9" w:rsidRDefault="000C4A41" w:rsidP="003E3EF4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E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Conducting Polymers - </w:t>
            </w: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Introduction , classification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Intrinsic and extrinsic conducting </w:t>
            </w:r>
            <w:r w:rsidR="002E487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>poly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mers,</w:t>
            </w:r>
            <w:r w:rsidR="00504E0E">
              <w:rPr>
                <w:rFonts w:ascii="Times New Roman" w:eastAsia="Times New Roman" w:hAnsi="Times New Roman"/>
                <w:sz w:val="20"/>
                <w:szCs w:val="20"/>
              </w:rPr>
              <w:t>Properties</w:t>
            </w:r>
            <w:proofErr w:type="spellEnd"/>
            <w:r w:rsidR="00504E0E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2E487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94ED9">
              <w:rPr>
                <w:rFonts w:ascii="Times New Roman" w:eastAsia="Times New Roman" w:hAnsi="Times New Roman"/>
                <w:sz w:val="20"/>
                <w:szCs w:val="20"/>
              </w:rPr>
              <w:t>Applications of conducting polymers</w:t>
            </w:r>
          </w:p>
        </w:tc>
        <w:tc>
          <w:tcPr>
            <w:tcW w:w="694" w:type="dxa"/>
          </w:tcPr>
          <w:p w:rsidR="000C4A41" w:rsidRPr="00394ED9" w:rsidRDefault="000C4A41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</w:tcPr>
          <w:p w:rsidR="00FD4F83" w:rsidRPr="00703C18" w:rsidRDefault="00FD4F83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03C1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="00DB623E" w:rsidRPr="00703C1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, 7</w:t>
            </w:r>
          </w:p>
        </w:tc>
        <w:tc>
          <w:tcPr>
            <w:tcW w:w="9673" w:type="dxa"/>
            <w:vAlign w:val="center"/>
          </w:tcPr>
          <w:p w:rsidR="00FD4F83" w:rsidRPr="00394ED9" w:rsidRDefault="00504E0E" w:rsidP="003E3EF4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BioMaterials</w:t>
            </w:r>
            <w:r w:rsidR="00FD4F83" w:rsidRPr="00394ED9">
              <w:rPr>
                <w:rFonts w:ascii="Times New Roman" w:eastAsia="Times New Roman" w:hAnsi="Times New Roman"/>
                <w:sz w:val="20"/>
                <w:szCs w:val="20"/>
              </w:rPr>
              <w:t xml:space="preserve"> : I</w:t>
            </w:r>
            <w:r w:rsidR="00FD4F83">
              <w:rPr>
                <w:rFonts w:ascii="Times New Roman" w:eastAsia="Times New Roman" w:hAnsi="Times New Roman"/>
                <w:sz w:val="20"/>
                <w:szCs w:val="20"/>
              </w:rPr>
              <w:t>ntroduction</w:t>
            </w:r>
            <w:r w:rsidR="00DB62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D4F8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DB623E">
              <w:rPr>
                <w:rFonts w:ascii="Times New Roman" w:eastAsia="Times New Roman" w:hAnsi="Times New Roman"/>
                <w:sz w:val="20"/>
                <w:szCs w:val="20"/>
              </w:rPr>
              <w:t xml:space="preserve">definition of biomaterials  , </w:t>
            </w:r>
            <w:r w:rsidR="00FD4F83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FD4F83" w:rsidRPr="00394ED9">
              <w:rPr>
                <w:rFonts w:ascii="Times New Roman" w:eastAsia="Times New Roman" w:hAnsi="Times New Roman"/>
                <w:sz w:val="20"/>
                <w:szCs w:val="20"/>
              </w:rPr>
              <w:t>reparation, properties</w:t>
            </w:r>
            <w:r w:rsidR="00FD4F83">
              <w:rPr>
                <w:rFonts w:ascii="Times New Roman" w:eastAsia="Times New Roman" w:hAnsi="Times New Roman"/>
                <w:sz w:val="20"/>
                <w:szCs w:val="20"/>
              </w:rPr>
              <w:t xml:space="preserve"> and applications of  Polylactic acid(PLA)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</w:tcPr>
          <w:p w:rsidR="00FD4F83" w:rsidRPr="00703C18" w:rsidRDefault="00FD4F83" w:rsidP="00F000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3" w:type="dxa"/>
            <w:vAlign w:val="center"/>
          </w:tcPr>
          <w:p w:rsidR="00FD4F83" w:rsidRPr="00394ED9" w:rsidRDefault="00FD4F83" w:rsidP="00B74DB1">
            <w:pPr>
              <w:spacing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05F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11086" w:type="dxa"/>
            <w:gridSpan w:val="4"/>
          </w:tcPr>
          <w:p w:rsidR="00FD4F83" w:rsidRPr="00703C18" w:rsidRDefault="00FD4F83" w:rsidP="00F000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Unit IV: CHEMICAL FUELS</w:t>
            </w:r>
          </w:p>
        </w:tc>
      </w:tr>
      <w:tr w:rsidR="00FD4F83" w:rsidRPr="00394ED9" w:rsidTr="006216EC">
        <w:tc>
          <w:tcPr>
            <w:tcW w:w="719" w:type="dxa"/>
            <w:gridSpan w:val="2"/>
            <w:vAlign w:val="center"/>
          </w:tcPr>
          <w:p w:rsidR="00FD4F83" w:rsidRPr="00703C18" w:rsidRDefault="00FD4F83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1D8F"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3E3EF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7183B">
              <w:rPr>
                <w:rFonts w:ascii="Times New Roman" w:hAnsi="Times New Roman"/>
                <w:b/>
                <w:sz w:val="20"/>
                <w:szCs w:val="20"/>
              </w:rPr>
              <w:t>Definition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of a chemical fuel, Origin of fuels, Classification– primary and secondary fuels - Solid, liquid &amp; Gaseous fuels. Requirements of good fuel with respect to calorific value, ignition temperature, safety, control of combustion, efficiency.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  <w:vAlign w:val="center"/>
          </w:tcPr>
          <w:p w:rsidR="00FD4F83" w:rsidRPr="00394ED9" w:rsidRDefault="00FD4F83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3E3EF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sz w:val="20"/>
                <w:szCs w:val="20"/>
              </w:rPr>
              <w:t>Calorific value-HCV, LCV. Theoretical calculation of calorific value by Dulong’s formula- Numerical problems.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  <w:vAlign w:val="center"/>
          </w:tcPr>
          <w:p w:rsidR="00FD4F83" w:rsidRPr="00394ED9" w:rsidRDefault="00FD4F83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2461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sz w:val="20"/>
                <w:szCs w:val="20"/>
              </w:rPr>
              <w:t xml:space="preserve"> Solid </w:t>
            </w:r>
            <w:proofErr w:type="gramStart"/>
            <w:r w:rsidRPr="00394ED9">
              <w:rPr>
                <w:rFonts w:ascii="Times New Roman" w:hAnsi="Times New Roman"/>
                <w:b/>
                <w:sz w:val="20"/>
                <w:szCs w:val="20"/>
              </w:rPr>
              <w:t>fuels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:coal</w:t>
            </w:r>
            <w:proofErr w:type="gramEnd"/>
            <w:r w:rsidRPr="00394ED9">
              <w:rPr>
                <w:rFonts w:ascii="Times New Roman" w:hAnsi="Times New Roman"/>
                <w:sz w:val="20"/>
                <w:szCs w:val="20"/>
              </w:rPr>
              <w:t xml:space="preserve"> and its ranking, proximate analysis of coal – moisture, volatile matter, ash. Ultimate analysis- carbon, hydrogen, nitrog</w:t>
            </w:r>
            <w:r>
              <w:rPr>
                <w:rFonts w:ascii="Times New Roman" w:hAnsi="Times New Roman"/>
                <w:sz w:val="20"/>
                <w:szCs w:val="20"/>
              </w:rPr>
              <w:t>en, sulphur, oxygen and i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ts significance.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rPr>
          <w:trHeight w:val="449"/>
        </w:trPr>
        <w:tc>
          <w:tcPr>
            <w:tcW w:w="719" w:type="dxa"/>
            <w:gridSpan w:val="2"/>
            <w:vAlign w:val="center"/>
          </w:tcPr>
          <w:p w:rsidR="00FD4F83" w:rsidRPr="00394ED9" w:rsidRDefault="00FD4F83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5168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sz w:val="20"/>
                <w:szCs w:val="20"/>
              </w:rPr>
              <w:t>Liquid fuels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Source,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important fractions: composition and uses of gasoline, Diesel and kerosene.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  <w:vAlign w:val="center"/>
          </w:tcPr>
          <w:p w:rsidR="00FD4F83" w:rsidRPr="00394ED9" w:rsidRDefault="00FD4F83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0D28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sz w:val="20"/>
                <w:szCs w:val="20"/>
              </w:rPr>
              <w:t xml:space="preserve">Knocking – </w:t>
            </w:r>
            <w:r>
              <w:rPr>
                <w:rFonts w:ascii="Times New Roman" w:hAnsi="Times New Roman"/>
                <w:sz w:val="20"/>
                <w:szCs w:val="20"/>
              </w:rPr>
              <w:t>Introduction,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Fuel rating – Octane number and cetane number-concept and significance. .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  <w:vAlign w:val="center"/>
          </w:tcPr>
          <w:p w:rsidR="00FD4F83" w:rsidRPr="00394ED9" w:rsidRDefault="00FD4F83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2461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sz w:val="20"/>
                <w:szCs w:val="20"/>
              </w:rPr>
              <w:t xml:space="preserve"> Gaseous fuels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: LPG, CNG composition and uses 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  <w:vAlign w:val="center"/>
          </w:tcPr>
          <w:p w:rsidR="00FD4F83" w:rsidRDefault="00FD4F83" w:rsidP="00F000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AA51E8">
              <w:rPr>
                <w:rFonts w:ascii="Times New Roman" w:hAnsi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24610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sz w:val="20"/>
                <w:szCs w:val="20"/>
              </w:rPr>
              <w:t>Biodiesel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Sources,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 Transesterification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reaction. Advantages and p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roperties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Biodiesel. C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arbon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eutrality</w:t>
            </w:r>
            <w:r>
              <w:rPr>
                <w:rFonts w:ascii="Times New Roman" w:hAnsi="Times New Roman"/>
                <w:sz w:val="20"/>
                <w:szCs w:val="20"/>
              </w:rPr>
              <w:t>-concept and significance</w:t>
            </w:r>
            <w:r w:rsidR="002E487D">
              <w:rPr>
                <w:rFonts w:ascii="Times New Roman" w:hAnsi="Times New Roman"/>
                <w:sz w:val="20"/>
                <w:szCs w:val="20"/>
              </w:rPr>
              <w:t>. Ethanol-biodiesel</w:t>
            </w:r>
            <w:r w:rsidR="00222C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22C12">
              <w:rPr>
                <w:rFonts w:ascii="Times New Roman" w:hAnsi="Times New Roman"/>
                <w:sz w:val="20"/>
                <w:szCs w:val="20"/>
              </w:rPr>
              <w:t>sourses</w:t>
            </w:r>
            <w:proofErr w:type="spellEnd"/>
            <w:r w:rsidR="00222C12">
              <w:rPr>
                <w:rFonts w:ascii="Times New Roman" w:hAnsi="Times New Roman"/>
                <w:sz w:val="20"/>
                <w:szCs w:val="20"/>
              </w:rPr>
              <w:t xml:space="preserve"> and uses.</w:t>
            </w:r>
          </w:p>
        </w:tc>
        <w:tc>
          <w:tcPr>
            <w:tcW w:w="694" w:type="dxa"/>
          </w:tcPr>
          <w:p w:rsidR="00FD4F83" w:rsidRPr="00394ED9" w:rsidRDefault="00FD4F83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11086" w:type="dxa"/>
            <w:gridSpan w:val="4"/>
            <w:vAlign w:val="center"/>
          </w:tcPr>
          <w:p w:rsidR="00FD4F83" w:rsidRPr="00394ED9" w:rsidRDefault="00FD4F83" w:rsidP="00F0003D">
            <w:pPr>
              <w:pStyle w:val="TableParagraph"/>
              <w:spacing w:line="360" w:lineRule="auto"/>
              <w:jc w:val="center"/>
              <w:rPr>
                <w:b/>
                <w:bCs/>
              </w:rPr>
            </w:pPr>
            <w:r w:rsidRPr="00394ED9">
              <w:rPr>
                <w:b/>
                <w:bCs/>
                <w:sz w:val="20"/>
                <w:szCs w:val="20"/>
              </w:rPr>
              <w:t xml:space="preserve">Unit V:  </w:t>
            </w:r>
            <w:r w:rsidR="00222C12">
              <w:rPr>
                <w:rFonts w:eastAsia="Calibri"/>
                <w:b/>
                <w:sz w:val="20"/>
                <w:szCs w:val="20"/>
              </w:rPr>
              <w:t xml:space="preserve">SPECTROSCOPY  and </w:t>
            </w:r>
            <w:r w:rsidRPr="000B5F1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B5F18">
              <w:rPr>
                <w:b/>
                <w:bCs/>
                <w:sz w:val="20"/>
                <w:szCs w:val="20"/>
              </w:rPr>
              <w:t>GREEN CHEMIS</w:t>
            </w:r>
            <w:r w:rsidR="00222C12">
              <w:rPr>
                <w:b/>
                <w:bCs/>
                <w:sz w:val="20"/>
                <w:szCs w:val="20"/>
              </w:rPr>
              <w:t>TRY</w:t>
            </w:r>
          </w:p>
        </w:tc>
      </w:tr>
      <w:tr w:rsidR="00FD4F83" w:rsidRPr="00394ED9" w:rsidTr="000C4A41">
        <w:trPr>
          <w:trHeight w:val="652"/>
        </w:trPr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FD4F83" w:rsidRPr="00394ED9" w:rsidRDefault="00FD4F83" w:rsidP="000C4A4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673" w:type="dxa"/>
            <w:tcBorders>
              <w:bottom w:val="single" w:sz="4" w:space="0" w:color="auto"/>
            </w:tcBorders>
            <w:vAlign w:val="center"/>
          </w:tcPr>
          <w:p w:rsidR="00FD4F83" w:rsidRPr="00033C32" w:rsidRDefault="00FD4F83" w:rsidP="000C4A41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0B5F18">
              <w:rPr>
                <w:rFonts w:eastAsia="Calibri"/>
                <w:b/>
                <w:sz w:val="20"/>
                <w:szCs w:val="20"/>
              </w:rPr>
              <w:t>Spectroscopy</w:t>
            </w:r>
            <w:r w:rsidRPr="00033C32">
              <w:rPr>
                <w:rFonts w:eastAsia="Calibri"/>
                <w:sz w:val="20"/>
                <w:szCs w:val="20"/>
              </w:rPr>
              <w:t>- Description of Electromagnetic spectrum.</w:t>
            </w:r>
          </w:p>
          <w:p w:rsidR="00FD4F83" w:rsidRPr="00394ED9" w:rsidRDefault="00FD4F83" w:rsidP="000C4A41">
            <w:pPr>
              <w:pStyle w:val="TableParagraph"/>
              <w:jc w:val="both"/>
              <w:rPr>
                <w:sz w:val="20"/>
                <w:szCs w:val="20"/>
              </w:rPr>
            </w:pPr>
            <w:r w:rsidRPr="00033C32">
              <w:rPr>
                <w:rFonts w:eastAsia="Calibri"/>
                <w:sz w:val="20"/>
                <w:szCs w:val="20"/>
              </w:rPr>
              <w:t xml:space="preserve">Principles of UV-Visible Spectroscopy: Statement of Beer-Lambert Law. </w:t>
            </w:r>
            <w:r w:rsidRPr="00506286">
              <w:rPr>
                <w:rFonts w:eastAsia="Calibri"/>
                <w:sz w:val="20"/>
                <w:szCs w:val="20"/>
              </w:rPr>
              <w:t>Absorption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6286">
              <w:rPr>
                <w:rFonts w:eastAsia="Calibri"/>
                <w:sz w:val="20"/>
                <w:szCs w:val="20"/>
              </w:rPr>
              <w:t>and intensity shifts: Bathochromic, Hypsochromic, Hyperchromic and Hypochromic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6286">
              <w:rPr>
                <w:rFonts w:eastAsia="Calibri"/>
                <w:sz w:val="20"/>
                <w:szCs w:val="20"/>
              </w:rPr>
              <w:t>shifts with one example each.</w:t>
            </w:r>
            <w:r w:rsidRPr="00033C3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FD4F83" w:rsidRPr="00394ED9" w:rsidRDefault="00FD4F83" w:rsidP="000C4A41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8159A0">
        <w:trPr>
          <w:trHeight w:val="468"/>
        </w:trPr>
        <w:tc>
          <w:tcPr>
            <w:tcW w:w="719" w:type="dxa"/>
            <w:gridSpan w:val="2"/>
            <w:tcBorders>
              <w:top w:val="single" w:sz="4" w:space="0" w:color="auto"/>
            </w:tcBorders>
            <w:vAlign w:val="center"/>
          </w:tcPr>
          <w:p w:rsidR="00FD4F83" w:rsidRPr="00394ED9" w:rsidRDefault="00FD4F83" w:rsidP="000C4A4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73" w:type="dxa"/>
            <w:tcBorders>
              <w:top w:val="single" w:sz="4" w:space="0" w:color="auto"/>
            </w:tcBorders>
            <w:vAlign w:val="center"/>
          </w:tcPr>
          <w:p w:rsidR="00FD4F83" w:rsidRPr="000C4A41" w:rsidRDefault="00FD4F83" w:rsidP="001B6A8D">
            <w:pPr>
              <w:pStyle w:val="Heading4"/>
              <w:shd w:val="clear" w:color="auto" w:fill="FFFFFF"/>
              <w:spacing w:before="0" w:beforeAutospacing="0" w:after="0" w:afterAutospacing="0"/>
              <w:outlineLvl w:val="3"/>
              <w:rPr>
                <w:rFonts w:ascii="Helvetica" w:hAnsi="Helvetica" w:cs="Helvetica"/>
                <w:b w:val="0"/>
                <w:bCs w:val="0"/>
                <w:color w:val="555555"/>
              </w:rPr>
            </w:pPr>
            <w:r w:rsidRPr="00033C32">
              <w:rPr>
                <w:rFonts w:eastAsia="Calibri"/>
                <w:sz w:val="20"/>
                <w:szCs w:val="20"/>
              </w:rPr>
              <w:t>Principl</w:t>
            </w:r>
            <w:r w:rsidR="00222C12">
              <w:rPr>
                <w:rFonts w:eastAsia="Calibri"/>
                <w:sz w:val="20"/>
                <w:szCs w:val="20"/>
              </w:rPr>
              <w:t>e and applications of UV - visible spectroscopy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D4F83" w:rsidRPr="00394ED9" w:rsidRDefault="00FD4F83" w:rsidP="000C4A41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FD21AB">
        <w:trPr>
          <w:trHeight w:val="185"/>
        </w:trPr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F83" w:rsidRPr="00703C18" w:rsidRDefault="00FD4F83" w:rsidP="000C4A4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9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F83" w:rsidRPr="00033C32" w:rsidRDefault="00FD4F83" w:rsidP="000C4A41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6D50A1">
              <w:rPr>
                <w:b/>
                <w:sz w:val="20"/>
                <w:szCs w:val="20"/>
              </w:rPr>
              <w:t>IR Spectroscopy</w:t>
            </w:r>
            <w:r w:rsidRPr="00E44A63">
              <w:rPr>
                <w:sz w:val="20"/>
                <w:szCs w:val="20"/>
              </w:rPr>
              <w:t>: Principle of IR Spectroscopy. Principl</w:t>
            </w:r>
            <w:r w:rsidR="00222C12">
              <w:rPr>
                <w:sz w:val="20"/>
                <w:szCs w:val="20"/>
              </w:rPr>
              <w:t xml:space="preserve">e and applications of </w:t>
            </w:r>
            <w:proofErr w:type="gramStart"/>
            <w:r w:rsidR="00222C12">
              <w:rPr>
                <w:sz w:val="20"/>
                <w:szCs w:val="20"/>
              </w:rPr>
              <w:t>IR .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D4F83" w:rsidRPr="00394ED9" w:rsidRDefault="00FD4F83" w:rsidP="000C4A41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8159A0">
        <w:trPr>
          <w:trHeight w:val="225"/>
        </w:trPr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F83" w:rsidRPr="00703C18" w:rsidRDefault="00FD4F83" w:rsidP="000C4A4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9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F83" w:rsidRPr="00E44A63" w:rsidRDefault="00FD4F83" w:rsidP="000C4A41">
            <w:pPr>
              <w:pStyle w:val="TableParagraph"/>
              <w:jc w:val="both"/>
              <w:rPr>
                <w:sz w:val="20"/>
                <w:szCs w:val="20"/>
              </w:rPr>
            </w:pPr>
            <w:r w:rsidRPr="006D50A1">
              <w:rPr>
                <w:b/>
                <w:sz w:val="20"/>
                <w:szCs w:val="20"/>
              </w:rPr>
              <w:t>NMR Spectroscopy</w:t>
            </w:r>
            <w:r w:rsidRPr="00FD21AB">
              <w:rPr>
                <w:sz w:val="20"/>
                <w:szCs w:val="20"/>
              </w:rPr>
              <w:t>: Principle of H 1 -NMR Spectroscopy. Multiplicity, Chemical Shift.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D4F83" w:rsidRPr="00394ED9" w:rsidRDefault="00FD4F83" w:rsidP="000C4A41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0C4A41">
        <w:trPr>
          <w:trHeight w:val="223"/>
        </w:trPr>
        <w:tc>
          <w:tcPr>
            <w:tcW w:w="719" w:type="dxa"/>
            <w:gridSpan w:val="2"/>
            <w:tcBorders>
              <w:top w:val="single" w:sz="4" w:space="0" w:color="auto"/>
            </w:tcBorders>
            <w:vAlign w:val="center"/>
          </w:tcPr>
          <w:p w:rsidR="00FD4F83" w:rsidRPr="00703C18" w:rsidRDefault="00FD4F83" w:rsidP="000C4A4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73" w:type="dxa"/>
            <w:tcBorders>
              <w:top w:val="single" w:sz="4" w:space="0" w:color="auto"/>
            </w:tcBorders>
            <w:vAlign w:val="center"/>
          </w:tcPr>
          <w:p w:rsidR="00FD4F83" w:rsidRPr="000C4A41" w:rsidRDefault="00FD4F83" w:rsidP="000C4A41">
            <w:pPr>
              <w:pStyle w:val="TableParagraph"/>
              <w:jc w:val="both"/>
              <w:rPr>
                <w:sz w:val="20"/>
                <w:szCs w:val="20"/>
              </w:rPr>
            </w:pPr>
            <w:r w:rsidRPr="00FD21AB">
              <w:rPr>
                <w:sz w:val="20"/>
                <w:szCs w:val="20"/>
              </w:rPr>
              <w:t xml:space="preserve">Principle and Applications of MRI 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D4F83" w:rsidRPr="00394ED9" w:rsidRDefault="00FD4F83" w:rsidP="000C4A41">
            <w:pPr>
              <w:rPr>
                <w:rFonts w:ascii="Times New Roman" w:hAnsi="Times New Roman"/>
              </w:rPr>
            </w:pPr>
          </w:p>
        </w:tc>
      </w:tr>
      <w:tr w:rsidR="00FD4F83" w:rsidRPr="00394ED9" w:rsidTr="006216EC">
        <w:tc>
          <w:tcPr>
            <w:tcW w:w="719" w:type="dxa"/>
            <w:gridSpan w:val="2"/>
            <w:vAlign w:val="center"/>
          </w:tcPr>
          <w:p w:rsidR="00FD4F83" w:rsidRPr="00703C18" w:rsidRDefault="00FD4F83" w:rsidP="000C4A4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222C12" w:rsidRPr="00703C18">
              <w:rPr>
                <w:rFonts w:ascii="Times New Roman" w:hAnsi="Times New Roman"/>
                <w:b/>
                <w:bCs/>
                <w:sz w:val="20"/>
                <w:szCs w:val="20"/>
              </w:rPr>
              <w:t>,10</w:t>
            </w:r>
          </w:p>
        </w:tc>
        <w:tc>
          <w:tcPr>
            <w:tcW w:w="9673" w:type="dxa"/>
            <w:vAlign w:val="center"/>
          </w:tcPr>
          <w:p w:rsidR="00FD4F83" w:rsidRPr="00394ED9" w:rsidRDefault="00FD4F83" w:rsidP="00222C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ED9">
              <w:rPr>
                <w:rFonts w:ascii="Times New Roman" w:hAnsi="Times New Roman"/>
                <w:b/>
                <w:sz w:val="20"/>
                <w:szCs w:val="20"/>
              </w:rPr>
              <w:t>Green Chemistry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 xml:space="preserve">: Concept, </w:t>
            </w:r>
            <w:r w:rsidR="00421D8F">
              <w:rPr>
                <w:rFonts w:ascii="Times New Roman" w:hAnsi="Times New Roman"/>
                <w:sz w:val="20"/>
                <w:szCs w:val="20"/>
              </w:rPr>
              <w:t>Mention-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4ED9">
              <w:rPr>
                <w:rFonts w:ascii="Times New Roman" w:hAnsi="Times New Roman"/>
                <w:sz w:val="20"/>
                <w:szCs w:val="20"/>
              </w:rPr>
              <w:t>Principles of Green chemistry</w:t>
            </w:r>
            <w:r w:rsidR="00222C12">
              <w:rPr>
                <w:rFonts w:ascii="Times New Roman" w:hAnsi="Times New Roman"/>
                <w:sz w:val="20"/>
                <w:szCs w:val="20"/>
              </w:rPr>
              <w:t>. Diels Alder reaction.</w:t>
            </w:r>
          </w:p>
        </w:tc>
        <w:tc>
          <w:tcPr>
            <w:tcW w:w="694" w:type="dxa"/>
          </w:tcPr>
          <w:p w:rsidR="00FD4F83" w:rsidRPr="00394ED9" w:rsidRDefault="00FD4F83" w:rsidP="000C4A41">
            <w:pPr>
              <w:rPr>
                <w:rFonts w:ascii="Times New Roman" w:hAnsi="Times New Roman"/>
              </w:rPr>
            </w:pPr>
          </w:p>
        </w:tc>
      </w:tr>
    </w:tbl>
    <w:p w:rsidR="00A61027" w:rsidRPr="00394ED9" w:rsidRDefault="00530A32" w:rsidP="000C4A41">
      <w:pPr>
        <w:spacing w:line="240" w:lineRule="auto"/>
        <w:rPr>
          <w:rStyle w:val="Strong"/>
          <w:rFonts w:ascii="Times New Roman" w:hAnsi="Times New Roman"/>
          <w:u w:val="single"/>
        </w:rPr>
      </w:pPr>
      <w:r w:rsidRPr="00394ED9">
        <w:rPr>
          <w:rFonts w:ascii="Times New Roman" w:hAnsi="Times New Roman"/>
        </w:rPr>
        <w:t xml:space="preserve">                             </w:t>
      </w:r>
      <w:r w:rsidRPr="00394ED9">
        <w:rPr>
          <w:rFonts w:ascii="Times New Roman" w:hAnsi="Times New Roman"/>
        </w:rPr>
        <w:tab/>
      </w:r>
      <w:r w:rsidRPr="00394ED9">
        <w:rPr>
          <w:rFonts w:ascii="Times New Roman" w:hAnsi="Times New Roman"/>
        </w:rPr>
        <w:tab/>
      </w:r>
      <w:r w:rsidRPr="00394ED9">
        <w:rPr>
          <w:rFonts w:ascii="Times New Roman" w:hAnsi="Times New Roman"/>
        </w:rPr>
        <w:tab/>
      </w:r>
      <w:r w:rsidRPr="00394ED9">
        <w:rPr>
          <w:rFonts w:ascii="Times New Roman" w:hAnsi="Times New Roman"/>
        </w:rPr>
        <w:tab/>
      </w:r>
      <w:r w:rsidRPr="00394ED9">
        <w:rPr>
          <w:rFonts w:ascii="Times New Roman" w:hAnsi="Times New Roman"/>
        </w:rPr>
        <w:tab/>
      </w:r>
      <w:r w:rsidRPr="00394ED9">
        <w:rPr>
          <w:rFonts w:ascii="Times New Roman" w:hAnsi="Times New Roman"/>
        </w:rPr>
        <w:tab/>
      </w:r>
      <w:r w:rsidRPr="00394ED9">
        <w:rPr>
          <w:rFonts w:ascii="Times New Roman" w:hAnsi="Times New Roman"/>
        </w:rPr>
        <w:tab/>
      </w:r>
      <w:r w:rsidRPr="00394ED9">
        <w:rPr>
          <w:rFonts w:ascii="Times New Roman" w:hAnsi="Times New Roman"/>
        </w:rPr>
        <w:tab/>
      </w:r>
      <w:r w:rsidRPr="00394ED9">
        <w:rPr>
          <w:rFonts w:ascii="Times New Roman" w:hAnsi="Times New Roman"/>
        </w:rPr>
        <w:tab/>
        <w:t xml:space="preserve"> Total No of </w:t>
      </w:r>
      <w:proofErr w:type="gramStart"/>
      <w:r w:rsidRPr="00394ED9">
        <w:rPr>
          <w:rFonts w:ascii="Times New Roman" w:hAnsi="Times New Roman"/>
        </w:rPr>
        <w:t>Classes :</w:t>
      </w:r>
      <w:proofErr w:type="gramEnd"/>
    </w:p>
    <w:p w:rsidR="00DA131C" w:rsidRDefault="00530A32" w:rsidP="000C4A41">
      <w:pPr>
        <w:pStyle w:val="NoSpacing"/>
        <w:ind w:left="6480"/>
        <w:rPr>
          <w:rStyle w:val="Strong"/>
          <w:u w:val="single"/>
        </w:rPr>
      </w:pPr>
      <w:r w:rsidRPr="00394ED9">
        <w:rPr>
          <w:rStyle w:val="Strong"/>
          <w:rFonts w:ascii="Times New Roman" w:hAnsi="Times New Roman"/>
          <w:u w:val="single"/>
        </w:rPr>
        <w:t>Signature</w:t>
      </w:r>
    </w:p>
    <w:p w:rsidR="00530A32" w:rsidRDefault="00530A32" w:rsidP="0033611C">
      <w:pPr>
        <w:pStyle w:val="NoSpacing"/>
        <w:jc w:val="center"/>
        <w:rPr>
          <w:rStyle w:val="Strong"/>
          <w:u w:val="single"/>
        </w:rPr>
      </w:pPr>
    </w:p>
    <w:sectPr w:rsidR="00530A32" w:rsidSect="005B4E11">
      <w:pgSz w:w="12240" w:h="20160" w:code="5"/>
      <w:pgMar w:top="284" w:right="357" w:bottom="284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7"/>
    <w:rsid w:val="000059AE"/>
    <w:rsid w:val="000301EF"/>
    <w:rsid w:val="00033C32"/>
    <w:rsid w:val="00054AC4"/>
    <w:rsid w:val="000639D1"/>
    <w:rsid w:val="000802DF"/>
    <w:rsid w:val="00084357"/>
    <w:rsid w:val="000B5F18"/>
    <w:rsid w:val="000C4A41"/>
    <w:rsid w:val="000D28B3"/>
    <w:rsid w:val="000D539B"/>
    <w:rsid w:val="00122A6A"/>
    <w:rsid w:val="00133C7D"/>
    <w:rsid w:val="00162BFD"/>
    <w:rsid w:val="00170D4C"/>
    <w:rsid w:val="00172C7A"/>
    <w:rsid w:val="001B23E6"/>
    <w:rsid w:val="001B6A8D"/>
    <w:rsid w:val="001C0D0E"/>
    <w:rsid w:val="001D1C17"/>
    <w:rsid w:val="001E05F5"/>
    <w:rsid w:val="001F51E6"/>
    <w:rsid w:val="0020347A"/>
    <w:rsid w:val="00222C12"/>
    <w:rsid w:val="00233606"/>
    <w:rsid w:val="00246108"/>
    <w:rsid w:val="002E487D"/>
    <w:rsid w:val="002F52B0"/>
    <w:rsid w:val="00322E5E"/>
    <w:rsid w:val="003331A2"/>
    <w:rsid w:val="0033611C"/>
    <w:rsid w:val="00347ADF"/>
    <w:rsid w:val="00365AAA"/>
    <w:rsid w:val="00394ED9"/>
    <w:rsid w:val="003D273E"/>
    <w:rsid w:val="003D3C13"/>
    <w:rsid w:val="00410DB3"/>
    <w:rsid w:val="00414BD9"/>
    <w:rsid w:val="004201CF"/>
    <w:rsid w:val="00421D8F"/>
    <w:rsid w:val="004251CB"/>
    <w:rsid w:val="004324CD"/>
    <w:rsid w:val="00442D2F"/>
    <w:rsid w:val="00470151"/>
    <w:rsid w:val="0047183B"/>
    <w:rsid w:val="00473020"/>
    <w:rsid w:val="00491D64"/>
    <w:rsid w:val="00494C96"/>
    <w:rsid w:val="004D6559"/>
    <w:rsid w:val="004F59BB"/>
    <w:rsid w:val="004F7D59"/>
    <w:rsid w:val="00504E0E"/>
    <w:rsid w:val="00506286"/>
    <w:rsid w:val="00506E9F"/>
    <w:rsid w:val="00516831"/>
    <w:rsid w:val="00530A32"/>
    <w:rsid w:val="00541BB2"/>
    <w:rsid w:val="00545E32"/>
    <w:rsid w:val="00546C06"/>
    <w:rsid w:val="005A1BF9"/>
    <w:rsid w:val="005A4A7C"/>
    <w:rsid w:val="005B4E11"/>
    <w:rsid w:val="005D0D9B"/>
    <w:rsid w:val="005D587C"/>
    <w:rsid w:val="005F580D"/>
    <w:rsid w:val="006216EC"/>
    <w:rsid w:val="00670C54"/>
    <w:rsid w:val="006741A5"/>
    <w:rsid w:val="006D50A1"/>
    <w:rsid w:val="00703C18"/>
    <w:rsid w:val="00721D07"/>
    <w:rsid w:val="00743F2F"/>
    <w:rsid w:val="00767BC8"/>
    <w:rsid w:val="007A300B"/>
    <w:rsid w:val="007A52F5"/>
    <w:rsid w:val="007F3FFA"/>
    <w:rsid w:val="008159A0"/>
    <w:rsid w:val="008359FE"/>
    <w:rsid w:val="00845257"/>
    <w:rsid w:val="00873FDC"/>
    <w:rsid w:val="00883182"/>
    <w:rsid w:val="00902AAC"/>
    <w:rsid w:val="009049F3"/>
    <w:rsid w:val="009365F2"/>
    <w:rsid w:val="0098299E"/>
    <w:rsid w:val="0098766E"/>
    <w:rsid w:val="009A4129"/>
    <w:rsid w:val="00A4657D"/>
    <w:rsid w:val="00A51F9F"/>
    <w:rsid w:val="00A56287"/>
    <w:rsid w:val="00A61027"/>
    <w:rsid w:val="00A65AEA"/>
    <w:rsid w:val="00A92CD2"/>
    <w:rsid w:val="00AA1887"/>
    <w:rsid w:val="00AA4BCE"/>
    <w:rsid w:val="00AA51E8"/>
    <w:rsid w:val="00AF1206"/>
    <w:rsid w:val="00B640EE"/>
    <w:rsid w:val="00B74DB1"/>
    <w:rsid w:val="00B821B3"/>
    <w:rsid w:val="00B8439D"/>
    <w:rsid w:val="00BD5968"/>
    <w:rsid w:val="00BD638C"/>
    <w:rsid w:val="00BE4622"/>
    <w:rsid w:val="00C27C33"/>
    <w:rsid w:val="00C54DBE"/>
    <w:rsid w:val="00CA3431"/>
    <w:rsid w:val="00CB0F05"/>
    <w:rsid w:val="00D2562B"/>
    <w:rsid w:val="00D41F56"/>
    <w:rsid w:val="00D742C7"/>
    <w:rsid w:val="00D95301"/>
    <w:rsid w:val="00DA131C"/>
    <w:rsid w:val="00DB1E2A"/>
    <w:rsid w:val="00DB623E"/>
    <w:rsid w:val="00DB7F12"/>
    <w:rsid w:val="00DC4939"/>
    <w:rsid w:val="00E328F5"/>
    <w:rsid w:val="00E44A63"/>
    <w:rsid w:val="00E6280A"/>
    <w:rsid w:val="00E67DBB"/>
    <w:rsid w:val="00E71E57"/>
    <w:rsid w:val="00EB34BD"/>
    <w:rsid w:val="00ED7A9D"/>
    <w:rsid w:val="00F0003D"/>
    <w:rsid w:val="00F73E91"/>
    <w:rsid w:val="00F93BCA"/>
    <w:rsid w:val="00FA03A2"/>
    <w:rsid w:val="00FA69F2"/>
    <w:rsid w:val="00FC5D2B"/>
    <w:rsid w:val="00FD21AB"/>
    <w:rsid w:val="00FD4F83"/>
    <w:rsid w:val="00FE214C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57"/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936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525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5257"/>
    <w:rPr>
      <w:rFonts w:eastAsiaTheme="minorEastAsia"/>
    </w:rPr>
  </w:style>
  <w:style w:type="paragraph" w:styleId="NoSpacing">
    <w:name w:val="No Spacing"/>
    <w:uiPriority w:val="1"/>
    <w:qFormat/>
    <w:rsid w:val="00845257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45257"/>
    <w:rPr>
      <w:b/>
      <w:bCs/>
    </w:rPr>
  </w:style>
  <w:style w:type="table" w:styleId="TableGrid">
    <w:name w:val="Table Grid"/>
    <w:basedOn w:val="TableNormal"/>
    <w:uiPriority w:val="59"/>
    <w:rsid w:val="00982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4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365F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57"/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936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525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5257"/>
    <w:rPr>
      <w:rFonts w:eastAsiaTheme="minorEastAsia"/>
    </w:rPr>
  </w:style>
  <w:style w:type="paragraph" w:styleId="NoSpacing">
    <w:name w:val="No Spacing"/>
    <w:uiPriority w:val="1"/>
    <w:qFormat/>
    <w:rsid w:val="00845257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45257"/>
    <w:rPr>
      <w:b/>
      <w:bCs/>
    </w:rPr>
  </w:style>
  <w:style w:type="table" w:styleId="TableGrid">
    <w:name w:val="Table Grid"/>
    <w:basedOn w:val="TableNormal"/>
    <w:uiPriority w:val="59"/>
    <w:rsid w:val="00982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4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365F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32E2-E2DA-469D-A05F-B1F70912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Admin-chemistry</cp:lastModifiedBy>
  <cp:revision>3</cp:revision>
  <cp:lastPrinted>2018-09-28T10:16:00Z</cp:lastPrinted>
  <dcterms:created xsi:type="dcterms:W3CDTF">2024-10-17T09:11:00Z</dcterms:created>
  <dcterms:modified xsi:type="dcterms:W3CDTF">2024-10-17T09:21:00Z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655407999</vt:i4>
  </property>
</Properties>
</file>